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70" w:rsidRDefault="00540770" w:rsidP="00540770">
      <w:pPr>
        <w:pStyle w:val="a3"/>
        <w:shd w:val="clear" w:color="auto" w:fill="FFFFFF"/>
        <w:jc w:val="center"/>
        <w:rPr>
          <w:rFonts w:ascii="Verdana" w:hAnsi="Verdana"/>
          <w:color w:val="000000"/>
          <w:sz w:val="18"/>
          <w:szCs w:val="18"/>
        </w:rPr>
      </w:pP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Style w:val="a4"/>
          <w:rFonts w:ascii="Verdana" w:hAnsi="Verdana"/>
          <w:color w:val="000000"/>
          <w:sz w:val="18"/>
          <w:szCs w:val="18"/>
        </w:rPr>
        <w:t>Воспитание детей в крестьянской семье</w:t>
      </w:r>
    </w:p>
    <w:p w:rsidR="00540770" w:rsidRDefault="00540770" w:rsidP="00540770">
      <w:pPr>
        <w:pStyle w:val="a3"/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  Оно на протяжении веков менялось незначительно, сохраняя присущие ему особенности и в XVIII, и в XIX, и в начале XX в. Поэтому к той характеристике, которая была дана ему ранее, остается добавить некоторые детали. В воспитании детей многое осуществлялось непреднамеренно, в силу жизненных обстоятельств, традиций, примет.</w:t>
      </w:r>
      <w:r>
        <w:rPr>
          <w:rFonts w:ascii="Verdana" w:hAnsi="Verdana"/>
          <w:color w:val="000000"/>
          <w:sz w:val="18"/>
          <w:szCs w:val="18"/>
        </w:rPr>
        <w:br/>
        <w:t>   Так, в старину считали, что судьба ребенка зависела от того, какие предметы находились в комнате в момент его появления на свет: если, например, рабочие инструменты, то это означало, что новорожденный будет хорошим мастером; имело значение и то, тихо или шумно было в то время, когда рождался ребенок: если кругом тишина, то ребенок будет кротким и послушным. Чтобы ребенок вышел хорошим человеком, старались устроить благоприятную обстановку в момент его рождения; под подушку новорожденного клали хлеб и соль, считалось, что впоследствии они привлекут к нему богатства.</w:t>
      </w:r>
      <w:r>
        <w:rPr>
          <w:rFonts w:ascii="Verdana" w:hAnsi="Verdana"/>
          <w:color w:val="000000"/>
          <w:sz w:val="18"/>
          <w:szCs w:val="18"/>
        </w:rPr>
        <w:br/>
        <w:t>   Новорожденному ребенку мать отдавала всю свою любовь, делала для своего дитяти все, что подсказывали ее любовь и знания. Но многочисленные обязанности отвлекали ее от младенца, особенно в стадную пору. Летом только больные женщины освобождались от работы, матери же грудных детей трудились наравне со всеми другими членами семьи. Они забирали обычно своих детей с собой на поле и на время работы укладывали их в люльки, которые подвешивали к козлам и прикрывали пологом. Если были в семье большие дети 8—10 лет, то надзор за люлькой возлагался на них. Начинали нянчить и раньше — в 4—5 лет. Няньки должны были сообщать матери, когда ребенок проснется и станет плакать. Но малютка-няня, сама слабенькая, рано встав вместе с другими, часто не выдерживала и крепко засыпала на своем посту, утомленная летним зноем. Как бы ни было много работы, как бы ни палило солнце, мать забывала усталость, когда замечала, что ее долго не зовут к дорогой ей колыбельке, и шла к ребенку без зова.</w:t>
      </w:r>
      <w:r>
        <w:rPr>
          <w:rFonts w:ascii="Verdana" w:hAnsi="Verdana"/>
          <w:color w:val="000000"/>
          <w:sz w:val="18"/>
          <w:szCs w:val="18"/>
        </w:rPr>
        <w:br/>
        <w:t>   Первые годы жизни крестьянский ребенок мало бывал на свежем воздухе; его больше держали в избе, особенно зимой, из-за недостатка теплой одежды. Так как крестьянские избы были тесны, в них была одна комната, то врывавшийся через открытую дверь холодный воздух зимой быстро доходил до всех ее углов. Поэтому дети обычно ютились на печи. Там они играли, и там они спали...</w:t>
      </w:r>
      <w:r>
        <w:rPr>
          <w:rFonts w:ascii="Verdana" w:hAnsi="Verdana"/>
          <w:color w:val="000000"/>
          <w:sz w:val="18"/>
          <w:szCs w:val="18"/>
        </w:rPr>
        <w:br/>
        <w:t>   На печи детям приходилось сидеть в полумраке, ведь крестьянская изба с небольшими окошками освещалась слабо, а место на печи было наиболее темным. Ребятишкам доставляло большое удовольствие посидеть у окна — не только, вероятно, из-за интереса к тому, что делается на улице, но и просто из-за Потребности глаза к световым ощущениям. Однако и это удовольствие многие дети могли получить только украдкой: родители не позволяли им этого, опасаясь простуды.</w:t>
      </w:r>
      <w:r>
        <w:rPr>
          <w:rFonts w:ascii="Verdana" w:hAnsi="Verdana"/>
          <w:color w:val="000000"/>
          <w:sz w:val="18"/>
          <w:szCs w:val="18"/>
        </w:rPr>
        <w:br/>
        <w:t>   Одежды и обуви крестьянским детям на зимнее время совсем не заготовлялось; в глубокую осень и даже зимой они нередко бегали на дворе и на улице босыми. Вследствие плохого питания, сырости, недостатка свежего воздуха в избах дети часто болели. Болезнь обычно объяснялась «дурным глазом». Забота о больном ребенке целиком ложилась на мать, которая чаще всего обращалась к знахаркам.</w:t>
      </w:r>
      <w:r>
        <w:rPr>
          <w:rFonts w:ascii="Verdana" w:hAnsi="Verdana"/>
          <w:color w:val="000000"/>
          <w:sz w:val="18"/>
          <w:szCs w:val="18"/>
        </w:rPr>
        <w:br/>
        <w:t>   Чтобы ускорить физическое развитие детей, матери часто прибегали к преждевременным мерам. Так, лишь только мать замечала, что ребенок может самостоятельно переворачиваться с одного бока на другой, она начинала приучать его к сидению; когда ребенок начинал ползать, его заставляли стоять и ходить. Последствия такого ускорения естественного развития нередко оставались у человека на всю жизнь: он делался кривоногим или сутуловатым. Немало и других увечий бывало у детей в этом возрасте. Старшие дети всегда нянчили младших. Нередко няни 4—5 лет роняли ребенка, что вело к печальным последствиям.</w:t>
      </w:r>
      <w:r>
        <w:rPr>
          <w:rFonts w:ascii="Verdana" w:hAnsi="Verdana"/>
          <w:color w:val="000000"/>
          <w:sz w:val="18"/>
          <w:szCs w:val="18"/>
        </w:rPr>
        <w:br/>
        <w:t>   Мать, всегда занятая по хозяйству, не могла уделять много времени уходу за ребенком и часто предоставляла его самому себе. Как только ребенок начинал сидеть, мать сажала его на пол и он развлекался, как хотел, или выпускала его на улицу бегать с другими ребятишками, когда ребенок уже мог ходить.</w:t>
      </w:r>
      <w:r>
        <w:rPr>
          <w:rFonts w:ascii="Verdana" w:hAnsi="Verdana"/>
          <w:color w:val="000000"/>
          <w:sz w:val="18"/>
          <w:szCs w:val="18"/>
        </w:rPr>
        <w:br/>
        <w:t>   В деревнях часто можно было встретить на улице едва ступающего босыми ножками ребенка в одной коротенькой рубашонке. С корочкой хлеба в руке расхаживал он под окном избы, около которого сидела с работой мать, изредка на него поглядывая. Ребенок был спокойно занят своей игрой, иногда он силился отворять ворота, забавляясь их скрипом, не пугался, встретив корову, а, подняв какую-нибудь тоненькую хворостинку, даже старался прогнать ее. Крестьянский ребенок, предоставленный самому себе, рано развивался физически. Ему не мешали лазить сначала по бревнам, а потом по деревьям; он отправлялся к реке, если она была недалеко от избы, и спокойно входил в воду. Такая свобода, правда, подчас кончалась плохо: ребята не только расшибали себе лбы или ломали ноги, Но часто тонули.</w:t>
      </w:r>
      <w:r>
        <w:rPr>
          <w:rFonts w:ascii="Verdana" w:hAnsi="Verdana"/>
          <w:color w:val="000000"/>
          <w:sz w:val="18"/>
          <w:szCs w:val="18"/>
        </w:rPr>
        <w:br/>
        <w:t>   Но если мать была внимательна, если были в семье старшие ребятишки, чуобы поспеть в минуту опасности к маленькому, то ребенку удавалось благополучно вырасти, и он становился здоровым, румяным и широкоплечим. Девяти-десяти лет его можно было встретить одного в лесу, в поле, он ходил в соседнее село и возвращался иногда поздно ночью без всякого страха. Мать могла радоваться, глядя на такого сына.</w:t>
      </w:r>
      <w:r>
        <w:rPr>
          <w:rFonts w:ascii="Verdana" w:hAnsi="Verdana"/>
          <w:color w:val="000000"/>
          <w:sz w:val="18"/>
          <w:szCs w:val="18"/>
        </w:rPr>
        <w:br/>
        <w:t>   Посмотрим, как шло духовное воспитание детей в крестьянской среде.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   Родители знакомили ребенка с окружающими его предметами, объясняли ему название вещей и их назначение, но активность при этом почти всегда шла от ребенка: он спрашивал, а родители отвечали.</w:t>
      </w:r>
      <w:r>
        <w:rPr>
          <w:rFonts w:ascii="Verdana" w:hAnsi="Verdana"/>
          <w:color w:val="000000"/>
          <w:sz w:val="18"/>
          <w:szCs w:val="18"/>
        </w:rPr>
        <w:br/>
        <w:t>   В семьях, где были дедушка или бабушка, обычно духовное развитие детей шло быстрее. Между ними и детьми устанавливались с;тые близкие и крепкие отношения, основанные на любви. Старики передавали юным все лучшее, что сами приобрели за свой долгий век. Они охотно говорили с детьми о том, что их интересует, отвечали на их расспросы, учили молитвам, давали наставления о поведении, рассказывали сказки и жития святых — чаще всего Георгия Победоносца и Алексея Божьего человека, воплотивших в себе идеальные черты святости по народному сознанию; героизм, смирение и та Все природные явления объяснялись детям в связи с религиозными понятиями: Солнце — око Божье, дождь — слезы Бога, звезды — ангелы и души умерших людей. На вопрос ребенка, отчего огонь вверху сверкает (гром и молния), старики отвечали: «То Бог и Его ангел гоняются за сатаною и стреляют в него».</w:t>
      </w:r>
      <w:r>
        <w:rPr>
          <w:rFonts w:ascii="Verdana" w:hAnsi="Verdana"/>
          <w:color w:val="000000"/>
          <w:sz w:val="18"/>
          <w:szCs w:val="18"/>
        </w:rPr>
        <w:br/>
        <w:t>   Религиозное чувство у ребенка пробуждали очень рано. Еще когда он не умел говорить и разбираться в своих впечатлениях, мать, играя с ним, показывала на икону и говорила: «Боженька». Но к Боженьке у ребенка прежде всего развивалось чувство страха. Когда ребенок шалил, мать грозила: «Боженька накажет». Ребенок пугливо смотрел на икону и смирялся.</w:t>
      </w:r>
      <w:r>
        <w:rPr>
          <w:rFonts w:ascii="Verdana" w:hAnsi="Verdana"/>
          <w:color w:val="000000"/>
          <w:sz w:val="18"/>
          <w:szCs w:val="18"/>
        </w:rPr>
        <w:br/>
        <w:t>   Молиться ребенка приучали рано. Подражая матери или бабушке, он становился рядом с ней на колени, клал руку на лоб, нагибался, целовал пол. Если ребенок не хотел становиться на молитву, его принуждали к этому или заманивали к молитве разными мерами. Например, когда ребенок делал последний поклон, ему сзади бросали какой-нибудь гостинец и говорили, что это ему послал за его труды Бог.</w:t>
      </w:r>
      <w:r>
        <w:rPr>
          <w:rFonts w:ascii="Verdana" w:hAnsi="Verdana"/>
          <w:color w:val="000000"/>
          <w:sz w:val="18"/>
          <w:szCs w:val="18"/>
        </w:rPr>
        <w:br/>
        <w:t>   После утренней молитвы дети должны были пожелать родителям, бабушке и дедушке доброго утра и поцеловать у них руку. То же и после вечерних молитв.</w:t>
      </w:r>
      <w:r>
        <w:rPr>
          <w:rFonts w:ascii="Verdana" w:hAnsi="Verdana"/>
          <w:color w:val="000000"/>
          <w:sz w:val="18"/>
          <w:szCs w:val="18"/>
        </w:rPr>
        <w:br/>
        <w:t>   Когда ребенку исполнялось 7—8 лет, его начинали водить в церковь. Храм своей позолотой, свечами и простором производил на детей глубокое впечатление, так что, один раз побывав в церкви, они потом уже сами просили, чтобы их сводили туда. Передача детям религиозных знаний чаще всего велась матерями без системы, и ребенок больше учился на примере старших, чем получал разъяснения от них.</w:t>
      </w:r>
      <w:r>
        <w:rPr>
          <w:rFonts w:ascii="Verdana" w:hAnsi="Verdana"/>
          <w:color w:val="000000"/>
          <w:sz w:val="18"/>
          <w:szCs w:val="18"/>
        </w:rPr>
        <w:br/>
        <w:t>   Как только ребенок вставал на ноги, ему предоставлялась большая свобода и надзора за ним почти не существовало: крестьянские дети в большинстве своем росли на воле и под едва заметным руководством. На деревенской улице проводили они свое время с 2- до 9-летнего возраста без всякого присмотра взрослых. Они бессознательно воспринимали все, что происходило вокруг, и старались всему виденному подражать. Для всего детского российского крестьянского населения деревенская улица была в смысле развития и воспитания и семьей, и начальной школой нравственности.</w:t>
      </w:r>
      <w:r>
        <w:rPr>
          <w:rFonts w:ascii="Verdana" w:hAnsi="Verdana"/>
          <w:color w:val="000000"/>
          <w:sz w:val="18"/>
          <w:szCs w:val="18"/>
        </w:rPr>
        <w:br/>
        <w:t>   У родителей-крестьян было твердое убеждение, что детям недоступно понимание нравственных принципов, но когда они вырастут, они сами без постороннего руководства поймут «всё» и сами отойдут от худого дела.</w:t>
      </w:r>
      <w:r>
        <w:rPr>
          <w:rFonts w:ascii="Verdana" w:hAnsi="Verdana"/>
          <w:color w:val="000000"/>
          <w:sz w:val="18"/>
          <w:szCs w:val="18"/>
        </w:rPr>
        <w:br/>
        <w:t>   Специальных бесед с детьми на нравственные темы родители не вели, такие разговоры носили случайный характер и зависели от поводов, которые давали дети своим поведением. В крестьянской среде не существовало ясно осознаваемых идеалов и обдуманных средств нравственного воспитания. И все же детям в крестьянской семье внушались определенные религиозно-нравственные понятия. Внушалось детям главным образом почтение к родителям, старшим и всякого рода начальникам (поклоны при встречах). Внушалась необходимость молиться и соблюдать посты и праздники. Не помолившись, нельзя было садиться за стол, а равно и выходить из-за стола. К трудовому хлебу — за столом или вообще при еде — детям внушалось благоговейное чувство, а потому бросание хлебом, даже небрежное обращение с крошками считались просто преступлением. За столом нужно было быть серьезным и не болтать, особенно о непристойных предметах. Нищим отказывать считалось грехом, и за скупость Бог мог лишить благосостояния или наказать болезнью.</w:t>
      </w:r>
      <w:r>
        <w:rPr>
          <w:rFonts w:ascii="Verdana" w:hAnsi="Verdana"/>
          <w:color w:val="000000"/>
          <w:sz w:val="18"/>
          <w:szCs w:val="18"/>
        </w:rPr>
        <w:br/>
        <w:t>   В крестьянской семье существовало непреложное правило — жена обязана слушаться мужа, хорошая жена не должна поступать наперекор ему. Такие же отношения были между родителями и детьми. Почтение к родителям считалось залогом здоровой, долгой и счастливой жизни.</w:t>
      </w:r>
      <w:r>
        <w:rPr>
          <w:rFonts w:ascii="Verdana" w:hAnsi="Verdana"/>
          <w:color w:val="000000"/>
          <w:sz w:val="18"/>
          <w:szCs w:val="18"/>
        </w:rPr>
        <w:br/>
        <w:t>   Особенно большое влияние на детей имел отец, он был особенно уважаем детьми, и обычно авторитет его был высок. Отцы в крестьянских семьях держались от детей в отдалении. Дети видели в отцах благодетелей семьи, источник всего полезного, хорошего. Авторитет этот поддерживала и мать. Хотя отцы мало занимались с детьми, мальчики нередко привязывались к ним, и с шести лет начинали всюду сопровождать отца, стараясь помогать ему в работах по мере своих сил и подражать ему в поведении.</w:t>
      </w:r>
      <w:r>
        <w:rPr>
          <w:rFonts w:ascii="Verdana" w:hAnsi="Verdana"/>
          <w:color w:val="000000"/>
          <w:sz w:val="18"/>
          <w:szCs w:val="18"/>
        </w:rPr>
        <w:br/>
        <w:t xml:space="preserve">   В семьях, где родители не ладили между собой, условия нравственного воспитания детей, естественно, были неблагоприятны. Супруги часто ссорились друг с другом, и муж в таких случаях не только ругал жену, но и бил ее. Подобные зрелища оказывали плохое влияние на детей. К тому же мать шкала поддержки и сочувствия в своем тяжелом положении чаще всего у- своих детей. Она жаловалась на побои отца, говорила, какой он плохой человек, что его не стоит любить и т.п. Ребенок, таким образом, оказывался в положении судьи своих родителей, нередко </w:t>
      </w:r>
      <w:r>
        <w:rPr>
          <w:rFonts w:ascii="Verdana" w:hAnsi="Verdana"/>
          <w:color w:val="000000"/>
          <w:sz w:val="18"/>
          <w:szCs w:val="18"/>
        </w:rPr>
        <w:lastRenderedPageBreak/>
        <w:t>теряя уважение и к отцу, и к матери.</w:t>
      </w:r>
      <w:r>
        <w:rPr>
          <w:rFonts w:ascii="Verdana" w:hAnsi="Verdana"/>
          <w:color w:val="000000"/>
          <w:sz w:val="18"/>
          <w:szCs w:val="18"/>
        </w:rPr>
        <w:br/>
        <w:t>   Одним из важных средств воспитания в крестьянской семье оставался труд. Каким бы трудом ребенок ни занимался, в нем рано пробуждалось чувство ответственности, вырабатывалась серьезность в отношении к делу и жизни вообще,</w:t>
      </w:r>
      <w:r>
        <w:rPr>
          <w:rFonts w:ascii="Verdana" w:hAnsi="Verdana"/>
          <w:color w:val="000000"/>
          <w:sz w:val="18"/>
          <w:szCs w:val="18"/>
        </w:rPr>
        <w:br/>
        <w:t>   На детские игры и развлечения родители обращали мало внимания. Маленьким детям крестьянки вешали над их колыбельками цветные платки, которыми забавлялся ребенок. Девочки играли в куклы, а мальчики — в лошадки. Если девочка хотела играть в лошадки, ей не давали, считая это предосудительным. Как и везде, крестьянские дети в своих играх подражали взрослым и копировали окружающую жизнь: обрабатывали хлеб, ухаживали за скотом, ездили на базар, пили водку и т.п. Из подвижных игр крестьянские дети любили игру в мяч, в шар, в снежки.</w:t>
      </w:r>
      <w:r>
        <w:rPr>
          <w:rFonts w:ascii="Verdana" w:hAnsi="Verdana"/>
          <w:color w:val="000000"/>
          <w:sz w:val="18"/>
          <w:szCs w:val="18"/>
        </w:rPr>
        <w:br/>
        <w:t>   «Крестьянский ребенок, таким образом, формировался под влиянием среды со всеми ее противоречиями: угнетенностью и беспечностью, состраданием и жестокостью, искренней религиозно-нравственной настроенностью и бедностью. Дети впитывали эту атмосферу с ее темными и светлыми сторонами. Поскольку среда была цельной и замкнутой, дети легко усваивали влияние и склад жизни старших поколений» .</w:t>
      </w:r>
    </w:p>
    <w:p w:rsidR="004746B4" w:rsidRDefault="004746B4"/>
    <w:sectPr w:rsidR="0047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40770"/>
    <w:rsid w:val="004746B4"/>
    <w:rsid w:val="0054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40770"/>
    <w:rPr>
      <w:b/>
      <w:bCs/>
    </w:rPr>
  </w:style>
  <w:style w:type="character" w:customStyle="1" w:styleId="apple-converted-space">
    <w:name w:val="apple-converted-space"/>
    <w:basedOn w:val="a0"/>
    <w:rsid w:val="005407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1771</Words>
  <Characters>10097</Characters>
  <Application>Microsoft Office Word</Application>
  <DocSecurity>0</DocSecurity>
  <Lines>84</Lines>
  <Paragraphs>23</Paragraphs>
  <ScaleCrop>false</ScaleCrop>
  <Company/>
  <LinksUpToDate>false</LinksUpToDate>
  <CharactersWithSpaces>11845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2015-10-12T07:41:00Z</dcterms:created>
  <dcterms:modified xsi:type="dcterms:W3CDTF">2015-10-12T07:41:00Z</dcterms:modified>
</cp:coreProperties>
</file>